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BECF" w14:textId="343F0A1E" w:rsidR="00453562" w:rsidRPr="00766D0E" w:rsidRDefault="00000000">
      <w:pPr>
        <w:spacing w:line="276" w:lineRule="auto"/>
        <w:rPr>
          <w:rFonts w:ascii="Inter" w:eastAsia="Inter" w:hAnsi="Inter" w:cs="Inter"/>
          <w:color w:val="28A98C"/>
          <w:sz w:val="60"/>
          <w:szCs w:val="60"/>
        </w:rPr>
      </w:pPr>
      <w:r w:rsidRPr="00766D0E">
        <w:rPr>
          <w:rFonts w:ascii="Inter" w:eastAsia="Inter" w:hAnsi="Inter" w:cs="Inter"/>
          <w:b/>
          <w:color w:val="28A98C"/>
          <w:sz w:val="58"/>
          <w:szCs w:val="58"/>
          <w:highlight w:val="white"/>
        </w:rPr>
        <w:t>Reflecting on Laudato Si´ Goals</w:t>
      </w:r>
    </w:p>
    <w:p w14:paraId="3CDFA70B" w14:textId="77777777" w:rsidR="00453562" w:rsidRPr="00766D0E" w:rsidRDefault="00453562">
      <w:pPr>
        <w:spacing w:line="276" w:lineRule="auto"/>
        <w:rPr>
          <w:rFonts w:ascii="Inter" w:eastAsia="Inter" w:hAnsi="Inter" w:cs="Inter"/>
          <w:sz w:val="28"/>
          <w:szCs w:val="28"/>
          <w:highlight w:val="white"/>
        </w:rPr>
      </w:pPr>
    </w:p>
    <w:p w14:paraId="64DCA23D" w14:textId="6110F5B2" w:rsidR="00766D0E" w:rsidRPr="00E643F6" w:rsidRDefault="00766D0E" w:rsidP="00766D0E">
      <w:pPr>
        <w:pStyle w:val="ListParagraph"/>
        <w:ind w:left="0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Studying Laudato Si’ (LS) </w:t>
      </w:r>
      <w:r w:rsidR="00E643F6" w:rsidRPr="00E643F6">
        <w:rPr>
          <w:rFonts w:ascii="Calibri Light" w:hAnsi="Calibri Light" w:cs="Calibri Light"/>
        </w:rPr>
        <w:t xml:space="preserve">and Laudato Deum (LD) </w:t>
      </w:r>
      <w:r w:rsidRPr="00E643F6">
        <w:rPr>
          <w:rFonts w:ascii="Calibri Light" w:hAnsi="Calibri Light" w:cs="Calibri Light"/>
        </w:rPr>
        <w:t xml:space="preserve">during the Season of Creation (September 1 – October 4) </w:t>
      </w:r>
      <w:r w:rsidR="00DE69CF" w:rsidRPr="00E643F6">
        <w:rPr>
          <w:rFonts w:ascii="Calibri Light" w:hAnsi="Calibri Light" w:cs="Calibri Light"/>
        </w:rPr>
        <w:t>as part of an Ethics course wa</w:t>
      </w:r>
      <w:r w:rsidRPr="00E643F6">
        <w:rPr>
          <w:rFonts w:ascii="Calibri Light" w:hAnsi="Calibri Light" w:cs="Calibri Light"/>
        </w:rPr>
        <w:t xml:space="preserve">s very serendipitous!  This year’s theme is “Living Water” which draws positively from Ezekiel 49:1-12.  God’s gift and generosity of “living water” sustains and transforms all peoples and the “polluted waters of the sea.”  </w:t>
      </w:r>
    </w:p>
    <w:p w14:paraId="7F48DEBD" w14:textId="77777777" w:rsidR="00766D0E" w:rsidRPr="00E643F6" w:rsidRDefault="00766D0E" w:rsidP="00766D0E">
      <w:pPr>
        <w:pStyle w:val="ListParagraph"/>
        <w:ind w:left="0"/>
        <w:rPr>
          <w:rFonts w:ascii="Calibri Light" w:hAnsi="Calibri Light" w:cs="Calibri Light"/>
        </w:rPr>
      </w:pPr>
    </w:p>
    <w:p w14:paraId="2995FE09" w14:textId="77777777" w:rsidR="00766D0E" w:rsidRPr="00E643F6" w:rsidRDefault="00766D0E" w:rsidP="00766D0E">
      <w:pPr>
        <w:pStyle w:val="ListParagraph"/>
        <w:numPr>
          <w:ilvl w:val="0"/>
          <w:numId w:val="4"/>
        </w:numPr>
        <w:spacing w:after="160" w:line="278" w:lineRule="auto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That’s the Good News that Jesus fulfilled in His life and was expressed in the Gospels.  </w:t>
      </w:r>
    </w:p>
    <w:p w14:paraId="7A3F5F08" w14:textId="50841996" w:rsidR="00766D0E" w:rsidRPr="00E643F6" w:rsidRDefault="00766D0E" w:rsidP="00766D0E">
      <w:pPr>
        <w:pStyle w:val="ListParagraph"/>
        <w:numPr>
          <w:ilvl w:val="0"/>
          <w:numId w:val="4"/>
        </w:numPr>
        <w:spacing w:after="160" w:line="278" w:lineRule="auto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The Bad News is the actual misbehavior of government </w:t>
      </w:r>
      <w:r w:rsidR="00DE69CF" w:rsidRPr="00E643F6">
        <w:rPr>
          <w:rFonts w:ascii="Calibri Light" w:hAnsi="Calibri Light" w:cs="Calibri Light"/>
        </w:rPr>
        <w:t>“leader</w:t>
      </w:r>
      <w:r w:rsidRPr="00E643F6">
        <w:rPr>
          <w:rFonts w:ascii="Calibri Light" w:hAnsi="Calibri Light" w:cs="Calibri Light"/>
        </w:rPr>
        <w:t>s</w:t>
      </w:r>
      <w:r w:rsidR="00DE69CF" w:rsidRPr="00E643F6">
        <w:rPr>
          <w:rFonts w:ascii="Calibri Light" w:hAnsi="Calibri Light" w:cs="Calibri Light"/>
        </w:rPr>
        <w:t>”</w:t>
      </w:r>
      <w:r w:rsidRPr="00E643F6">
        <w:rPr>
          <w:rFonts w:ascii="Calibri Light" w:hAnsi="Calibri Light" w:cs="Calibri Light"/>
        </w:rPr>
        <w:t xml:space="preserve"> and business “leaders” (Ezekiel 34:18-19)</w:t>
      </w:r>
      <w:r w:rsidR="00DE69CF" w:rsidRPr="00E643F6">
        <w:rPr>
          <w:rFonts w:ascii="Calibri Light" w:hAnsi="Calibri Light" w:cs="Calibri Light"/>
        </w:rPr>
        <w:t>,</w:t>
      </w:r>
      <w:r w:rsidRPr="00E643F6">
        <w:rPr>
          <w:rFonts w:ascii="Calibri Light" w:hAnsi="Calibri Light" w:cs="Calibri Light"/>
        </w:rPr>
        <w:t xml:space="preserve"> and ineffective calls for change in </w:t>
      </w:r>
      <w:r w:rsidR="00DE69CF" w:rsidRPr="00E643F6">
        <w:rPr>
          <w:rFonts w:ascii="Calibri Light" w:hAnsi="Calibri Light" w:cs="Calibri Light"/>
        </w:rPr>
        <w:t xml:space="preserve">the </w:t>
      </w:r>
      <w:r w:rsidRPr="00E643F6">
        <w:rPr>
          <w:rFonts w:ascii="Calibri Light" w:hAnsi="Calibri Light" w:cs="Calibri Light"/>
        </w:rPr>
        <w:t xml:space="preserve">actions </w:t>
      </w:r>
      <w:r w:rsidR="00DE69CF" w:rsidRPr="00E643F6">
        <w:rPr>
          <w:rFonts w:ascii="Calibri Light" w:hAnsi="Calibri Light" w:cs="Calibri Light"/>
        </w:rPr>
        <w:t>of</w:t>
      </w:r>
      <w:r w:rsidRPr="00E643F6">
        <w:rPr>
          <w:rFonts w:ascii="Calibri Light" w:hAnsi="Calibri Light" w:cs="Calibri Light"/>
        </w:rPr>
        <w:t xml:space="preserve"> those leaders as well as consumers.</w:t>
      </w:r>
    </w:p>
    <w:p w14:paraId="6C2DA5D9" w14:textId="4069EFB3" w:rsidR="00766D0E" w:rsidRPr="00E643F6" w:rsidRDefault="00766D0E" w:rsidP="00766D0E">
      <w:pPr>
        <w:pStyle w:val="ListParagraph"/>
        <w:numPr>
          <w:ilvl w:val="0"/>
          <w:numId w:val="4"/>
        </w:numPr>
        <w:spacing w:after="160" w:line="278" w:lineRule="auto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Perhaps </w:t>
      </w:r>
      <w:r w:rsidR="00DE69CF" w:rsidRPr="00E643F6">
        <w:rPr>
          <w:rFonts w:ascii="Calibri Light" w:hAnsi="Calibri Light" w:cs="Calibri Light"/>
        </w:rPr>
        <w:t>creating a simple (4-6</w:t>
      </w:r>
      <w:r w:rsidR="00DE69CF" w:rsidRPr="00E643F6">
        <w:rPr>
          <w:rFonts w:ascii="Calibri Light" w:hAnsi="Calibri Light" w:cs="Calibri Light"/>
          <w:vertAlign w:val="superscript"/>
        </w:rPr>
        <w:t>th</w:t>
      </w:r>
      <w:r w:rsidR="00DE69CF" w:rsidRPr="00E643F6">
        <w:rPr>
          <w:rFonts w:ascii="Calibri Light" w:hAnsi="Calibri Light" w:cs="Calibri Light"/>
        </w:rPr>
        <w:t xml:space="preserve"> grade) </w:t>
      </w:r>
      <w:r w:rsidRPr="00E643F6">
        <w:rPr>
          <w:rFonts w:ascii="Calibri Light" w:hAnsi="Calibri Light" w:cs="Calibri Light"/>
        </w:rPr>
        <w:t xml:space="preserve">LS </w:t>
      </w:r>
      <w:r w:rsidR="00DE69CF" w:rsidRPr="00E643F6">
        <w:rPr>
          <w:rFonts w:ascii="Calibri Light" w:hAnsi="Calibri Light" w:cs="Calibri Light"/>
        </w:rPr>
        <w:t>and LD</w:t>
      </w:r>
      <w:r w:rsidRPr="00E643F6">
        <w:rPr>
          <w:rFonts w:ascii="Calibri Light" w:hAnsi="Calibri Light" w:cs="Calibri Light"/>
        </w:rPr>
        <w:t xml:space="preserve"> </w:t>
      </w:r>
      <w:r w:rsidR="00DE69CF" w:rsidRPr="00E643F6">
        <w:rPr>
          <w:rFonts w:ascii="Calibri Light" w:hAnsi="Calibri Light" w:cs="Calibri Light"/>
        </w:rPr>
        <w:t xml:space="preserve">based </w:t>
      </w:r>
      <w:r w:rsidRPr="00E643F6">
        <w:rPr>
          <w:rFonts w:ascii="Calibri Light" w:hAnsi="Calibri Light" w:cs="Calibri Light"/>
        </w:rPr>
        <w:t>“elevator teaching” with progressive disclosure of details</w:t>
      </w:r>
      <w:r w:rsidR="00DE69CF" w:rsidRPr="00E643F6">
        <w:rPr>
          <w:rFonts w:ascii="Calibri Light" w:hAnsi="Calibri Light" w:cs="Calibri Light"/>
        </w:rPr>
        <w:t xml:space="preserve"> would help.  There must be public and </w:t>
      </w:r>
      <w:r w:rsidRPr="00E643F6">
        <w:rPr>
          <w:rFonts w:ascii="Calibri Light" w:hAnsi="Calibri Light" w:cs="Calibri Light"/>
        </w:rPr>
        <w:t>specific call</w:t>
      </w:r>
      <w:r w:rsidR="00DE69CF" w:rsidRPr="00E643F6">
        <w:rPr>
          <w:rFonts w:ascii="Calibri Light" w:hAnsi="Calibri Light" w:cs="Calibri Light"/>
        </w:rPr>
        <w:t>s</w:t>
      </w:r>
      <w:r w:rsidRPr="00E643F6">
        <w:rPr>
          <w:rFonts w:ascii="Calibri Light" w:hAnsi="Calibri Light" w:cs="Calibri Light"/>
        </w:rPr>
        <w:t xml:space="preserve"> to stop the sinful actions NOW</w:t>
      </w:r>
      <w:r w:rsidR="00DE69CF" w:rsidRPr="00E643F6">
        <w:rPr>
          <w:rFonts w:ascii="Calibri Light" w:hAnsi="Calibri Light" w:cs="Calibri Light"/>
        </w:rPr>
        <w:t xml:space="preserve">, as well as the call to repentance and reform </w:t>
      </w:r>
      <w:r w:rsidRPr="00E643F6">
        <w:rPr>
          <w:rFonts w:ascii="Calibri Light" w:hAnsi="Calibri Light" w:cs="Calibri Light"/>
        </w:rPr>
        <w:t xml:space="preserve">would be a better way to gain attention away from today’s 24x365 simple, </w:t>
      </w:r>
      <w:r w:rsidR="00DE69CF" w:rsidRPr="00E643F6">
        <w:rPr>
          <w:rFonts w:ascii="Calibri Light" w:hAnsi="Calibri Light" w:cs="Calibri Light"/>
        </w:rPr>
        <w:t xml:space="preserve">anti-Gospel message rampant in the </w:t>
      </w:r>
      <w:r w:rsidRPr="00E643F6">
        <w:rPr>
          <w:rFonts w:ascii="Calibri Light" w:hAnsi="Calibri Light" w:cs="Calibri Light"/>
        </w:rPr>
        <w:t xml:space="preserve">social media ecology.  </w:t>
      </w:r>
    </w:p>
    <w:p w14:paraId="2E405E0F" w14:textId="77777777" w:rsidR="00766D0E" w:rsidRPr="00E643F6" w:rsidRDefault="00766D0E" w:rsidP="00766D0E">
      <w:pPr>
        <w:pStyle w:val="ListParagraph"/>
        <w:ind w:left="0"/>
        <w:rPr>
          <w:rFonts w:ascii="Calibri Light" w:hAnsi="Calibri Light" w:cs="Calibri Light"/>
        </w:rPr>
      </w:pPr>
    </w:p>
    <w:p w14:paraId="1F3AE44B" w14:textId="77777777" w:rsidR="00766D0E" w:rsidRPr="00E643F6" w:rsidRDefault="00766D0E" w:rsidP="00766D0E">
      <w:pPr>
        <w:rPr>
          <w:rFonts w:ascii="Calibri Light" w:hAnsi="Calibri Light" w:cs="Calibri Light"/>
          <w:b/>
          <w:bCs/>
        </w:rPr>
      </w:pPr>
    </w:p>
    <w:p w14:paraId="76653266" w14:textId="40BC9F5F" w:rsidR="00766D0E" w:rsidRPr="00E643F6" w:rsidRDefault="00766D0E" w:rsidP="00766D0E">
      <w:pPr>
        <w:rPr>
          <w:rFonts w:ascii="Calibri Light" w:hAnsi="Calibri Light" w:cs="Calibri Light"/>
          <w:b/>
          <w:bCs/>
        </w:rPr>
      </w:pPr>
      <w:r w:rsidRPr="00E643F6">
        <w:rPr>
          <w:rFonts w:ascii="Calibri Light" w:hAnsi="Calibri Light" w:cs="Calibri Light"/>
          <w:b/>
          <w:bCs/>
        </w:rPr>
        <w:t>A Prophetic Witness</w:t>
      </w:r>
    </w:p>
    <w:p w14:paraId="2951716A" w14:textId="77777777" w:rsidR="007A6DCD" w:rsidRPr="00E643F6" w:rsidRDefault="00766D0E" w:rsidP="00766D0E">
      <w:pPr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>L</w:t>
      </w:r>
      <w:r w:rsidR="007A6DCD" w:rsidRPr="00E643F6">
        <w:rPr>
          <w:rFonts w:ascii="Calibri Light" w:hAnsi="Calibri Light" w:cs="Calibri Light"/>
        </w:rPr>
        <w:t xml:space="preserve">audate </w:t>
      </w:r>
      <w:r w:rsidRPr="00E643F6">
        <w:rPr>
          <w:rFonts w:ascii="Calibri Light" w:hAnsi="Calibri Light" w:cs="Calibri Light"/>
        </w:rPr>
        <w:t>S</w:t>
      </w:r>
      <w:r w:rsidR="007A6DCD" w:rsidRPr="00E643F6">
        <w:rPr>
          <w:rFonts w:ascii="Calibri Light" w:hAnsi="Calibri Light" w:cs="Calibri Light"/>
        </w:rPr>
        <w:t>i’</w:t>
      </w:r>
      <w:r w:rsidRPr="00E643F6">
        <w:rPr>
          <w:rFonts w:ascii="Calibri Light" w:hAnsi="Calibri Light" w:cs="Calibri Light"/>
        </w:rPr>
        <w:t xml:space="preserve"> could be thought of as a very comprehensive prophetic </w:t>
      </w:r>
      <w:r w:rsidR="007A6DCD" w:rsidRPr="00E643F6">
        <w:rPr>
          <w:rFonts w:ascii="Calibri Light" w:hAnsi="Calibri Light" w:cs="Calibri Light"/>
        </w:rPr>
        <w:t xml:space="preserve">witness and </w:t>
      </w:r>
      <w:r w:rsidRPr="00E643F6">
        <w:rPr>
          <w:rFonts w:ascii="Calibri Light" w:hAnsi="Calibri Light" w:cs="Calibri Light"/>
        </w:rPr>
        <w:t xml:space="preserve">indictment of sins against God, Creation, Self, and Neighbor.  </w:t>
      </w:r>
    </w:p>
    <w:p w14:paraId="15CBEFCC" w14:textId="77777777" w:rsidR="007A6DCD" w:rsidRPr="00E643F6" w:rsidRDefault="007A6DCD" w:rsidP="00766D0E">
      <w:pPr>
        <w:rPr>
          <w:rFonts w:ascii="Calibri Light" w:hAnsi="Calibri Light" w:cs="Calibri Light"/>
        </w:rPr>
      </w:pPr>
    </w:p>
    <w:p w14:paraId="234B61CD" w14:textId="3478B531" w:rsidR="00766D0E" w:rsidRPr="00E643F6" w:rsidRDefault="00766D0E" w:rsidP="00766D0E">
      <w:pPr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LS is very specific and accurate in pointing out specific </w:t>
      </w:r>
    </w:p>
    <w:p w14:paraId="1DF3BAEF" w14:textId="77777777" w:rsidR="00766D0E" w:rsidRPr="00E643F6" w:rsidRDefault="00766D0E" w:rsidP="00766D0E">
      <w:pPr>
        <w:pStyle w:val="ListParagraph"/>
        <w:numPr>
          <w:ilvl w:val="0"/>
          <w:numId w:val="3"/>
        </w:numPr>
        <w:spacing w:after="160" w:line="278" w:lineRule="auto"/>
        <w:ind w:left="360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sinful behavior (problems of development and consumption worldwide, LS 66), </w:t>
      </w:r>
    </w:p>
    <w:p w14:paraId="2A5724EA" w14:textId="77777777" w:rsidR="00766D0E" w:rsidRPr="00E643F6" w:rsidRDefault="00766D0E" w:rsidP="00766D0E">
      <w:pPr>
        <w:pStyle w:val="ListParagraph"/>
        <w:numPr>
          <w:ilvl w:val="0"/>
          <w:numId w:val="3"/>
        </w:numPr>
        <w:spacing w:after="160" w:line="278" w:lineRule="auto"/>
        <w:ind w:left="360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impacts (intentional, and/or indifferent harm of Creation, Self, and Neighbor, LS 66), </w:t>
      </w:r>
    </w:p>
    <w:p w14:paraId="6C2FE06C" w14:textId="77777777" w:rsidR="00766D0E" w:rsidRPr="00E643F6" w:rsidRDefault="00766D0E" w:rsidP="00766D0E">
      <w:pPr>
        <w:pStyle w:val="ListParagraph"/>
        <w:numPr>
          <w:ilvl w:val="0"/>
          <w:numId w:val="3"/>
        </w:numPr>
        <w:spacing w:after="160" w:line="278" w:lineRule="auto"/>
        <w:ind w:left="360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>needed repentance (e.g., LS 8, 218),</w:t>
      </w:r>
    </w:p>
    <w:p w14:paraId="03C19104" w14:textId="77777777" w:rsidR="00766D0E" w:rsidRPr="00E643F6" w:rsidRDefault="00766D0E" w:rsidP="00766D0E">
      <w:pPr>
        <w:pStyle w:val="ListParagraph"/>
        <w:numPr>
          <w:ilvl w:val="0"/>
          <w:numId w:val="3"/>
        </w:numPr>
        <w:spacing w:after="160" w:line="278" w:lineRule="auto"/>
        <w:ind w:left="360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>needed reforms and conversions to prevent further harm (e.g., LS 218))</w:t>
      </w:r>
    </w:p>
    <w:p w14:paraId="33E4EAA5" w14:textId="77777777" w:rsidR="00766D0E" w:rsidRPr="00E643F6" w:rsidRDefault="00766D0E" w:rsidP="00766D0E">
      <w:pPr>
        <w:pStyle w:val="ListParagraph"/>
        <w:numPr>
          <w:ilvl w:val="0"/>
          <w:numId w:val="3"/>
        </w:numPr>
        <w:spacing w:after="160" w:line="278" w:lineRule="auto"/>
        <w:ind w:left="360"/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and some mention of restitution for harm already done (e.g., LS 30, 51-52) </w:t>
      </w:r>
    </w:p>
    <w:p w14:paraId="700A8B83" w14:textId="77777777" w:rsidR="00766D0E" w:rsidRPr="00E643F6" w:rsidRDefault="00766D0E" w:rsidP="00766D0E">
      <w:pPr>
        <w:rPr>
          <w:rFonts w:ascii="Calibri Light" w:hAnsi="Calibri Light" w:cs="Calibri Light"/>
        </w:rPr>
      </w:pPr>
    </w:p>
    <w:p w14:paraId="7AB35406" w14:textId="77777777" w:rsidR="00DE69CF" w:rsidRPr="00E643F6" w:rsidRDefault="00766D0E" w:rsidP="00766D0E">
      <w:pPr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>LS and other encyclicals could be more specific in calling out the responsible roles of Government</w:t>
      </w:r>
      <w:r w:rsidR="00DE69CF" w:rsidRPr="00E643F6">
        <w:rPr>
          <w:rFonts w:ascii="Calibri Light" w:hAnsi="Calibri Light" w:cs="Calibri Light"/>
        </w:rPr>
        <w:t>, Business,</w:t>
      </w:r>
      <w:r w:rsidRPr="00E643F6">
        <w:rPr>
          <w:rFonts w:ascii="Calibri Light" w:hAnsi="Calibri Light" w:cs="Calibri Light"/>
        </w:rPr>
        <w:t xml:space="preserve"> and Economics.  Instead of generic words like “government” or “business” -- use more personal terms like Government executives, Corporate executives and board members, investment company executives, stockholders, etc. </w:t>
      </w:r>
    </w:p>
    <w:p w14:paraId="652E9997" w14:textId="77777777" w:rsidR="00DE69CF" w:rsidRPr="00E643F6" w:rsidRDefault="00DE69CF" w:rsidP="00766D0E">
      <w:pPr>
        <w:rPr>
          <w:rFonts w:ascii="Calibri Light" w:hAnsi="Calibri Light" w:cs="Calibri Light"/>
        </w:rPr>
      </w:pPr>
    </w:p>
    <w:p w14:paraId="5F971D0B" w14:textId="53DD3B95" w:rsidR="00766D0E" w:rsidRPr="00E643F6" w:rsidRDefault="00766D0E" w:rsidP="00766D0E">
      <w:pPr>
        <w:rPr>
          <w:rFonts w:ascii="Calibri Light" w:hAnsi="Calibri Light" w:cs="Calibri Light"/>
        </w:rPr>
      </w:pPr>
      <w:r w:rsidRPr="00E643F6">
        <w:rPr>
          <w:rFonts w:ascii="Calibri Light" w:hAnsi="Calibri Light" w:cs="Calibri Light"/>
        </w:rPr>
        <w:t xml:space="preserve"> The problems that </w:t>
      </w:r>
      <w:r w:rsidR="00E643F6" w:rsidRPr="00E643F6">
        <w:rPr>
          <w:rFonts w:ascii="Calibri Light" w:hAnsi="Calibri Light" w:cs="Calibri Light"/>
        </w:rPr>
        <w:t xml:space="preserve">God’s </w:t>
      </w:r>
      <w:r w:rsidRPr="00E643F6">
        <w:rPr>
          <w:rFonts w:ascii="Calibri Light" w:hAnsi="Calibri Light" w:cs="Calibri Light"/>
        </w:rPr>
        <w:t>Creation and Humanity face can more clearly be focused on the actual people involved in causing affliction and misery on Creation, Self, and Neighbor.</w:t>
      </w:r>
    </w:p>
    <w:p w14:paraId="0D1B2164" w14:textId="77777777" w:rsidR="00766D0E" w:rsidRPr="00E643F6" w:rsidRDefault="00766D0E">
      <w:pPr>
        <w:spacing w:line="276" w:lineRule="auto"/>
        <w:rPr>
          <w:rFonts w:ascii="Calibri Light" w:eastAsia="Inter" w:hAnsi="Calibri Light" w:cs="Calibri Light"/>
          <w:highlight w:val="white"/>
        </w:rPr>
      </w:pPr>
    </w:p>
    <w:p w14:paraId="63016BCB" w14:textId="77777777" w:rsidR="007A6DCD" w:rsidRPr="00E643F6" w:rsidRDefault="007A6DCD">
      <w:pPr>
        <w:spacing w:line="276" w:lineRule="auto"/>
        <w:rPr>
          <w:rFonts w:ascii="Calibri Light" w:eastAsia="Inter" w:hAnsi="Calibri Light" w:cs="Calibri Light"/>
          <w:highlight w:val="white"/>
        </w:rPr>
      </w:pPr>
    </w:p>
    <w:p w14:paraId="7104B261" w14:textId="0F53B8E2" w:rsidR="00766D0E" w:rsidRPr="00E643F6" w:rsidRDefault="00766D0E">
      <w:pPr>
        <w:spacing w:line="276" w:lineRule="auto"/>
        <w:rPr>
          <w:rFonts w:ascii="Calibri Light" w:eastAsia="Inter" w:hAnsi="Calibri Light" w:cs="Calibri Light"/>
          <w:highlight w:val="white"/>
        </w:rPr>
      </w:pPr>
      <w:r w:rsidRPr="00E643F6">
        <w:rPr>
          <w:rFonts w:ascii="Calibri Light" w:eastAsia="Inter" w:hAnsi="Calibri Light" w:cs="Calibri Light"/>
          <w:highlight w:val="white"/>
        </w:rPr>
        <w:t xml:space="preserve">See the Tables in </w:t>
      </w:r>
      <w:r w:rsidR="00DE69CF" w:rsidRPr="00E643F6">
        <w:rPr>
          <w:rFonts w:ascii="Calibri Light" w:eastAsia="Inter" w:hAnsi="Calibri Light" w:cs="Calibri Light"/>
          <w:highlight w:val="white"/>
        </w:rPr>
        <w:t xml:space="preserve">LSAP and </w:t>
      </w:r>
      <w:r w:rsidR="008F59C6">
        <w:rPr>
          <w:rFonts w:ascii="Calibri Light" w:eastAsia="Inter" w:hAnsi="Calibri Light" w:cs="Calibri Light"/>
          <w:highlight w:val="white"/>
        </w:rPr>
        <w:t xml:space="preserve">the </w:t>
      </w:r>
      <w:r w:rsidR="00DE69CF" w:rsidRPr="00E643F6">
        <w:rPr>
          <w:rFonts w:ascii="Calibri Light" w:eastAsia="Inter" w:hAnsi="Calibri Light" w:cs="Calibri Light"/>
          <w:highlight w:val="white"/>
        </w:rPr>
        <w:t>2026 Torres LSAP Tables f</w:t>
      </w:r>
      <w:r w:rsidRPr="00E643F6">
        <w:rPr>
          <w:rFonts w:ascii="Calibri Light" w:eastAsia="Inter" w:hAnsi="Calibri Light" w:cs="Calibri Light"/>
          <w:highlight w:val="white"/>
        </w:rPr>
        <w:t>or current an</w:t>
      </w:r>
      <w:r w:rsidR="00DE69CF" w:rsidRPr="00E643F6">
        <w:rPr>
          <w:rFonts w:ascii="Calibri Light" w:eastAsia="Inter" w:hAnsi="Calibri Light" w:cs="Calibri Light"/>
          <w:highlight w:val="white"/>
        </w:rPr>
        <w:t>d</w:t>
      </w:r>
      <w:r w:rsidRPr="00E643F6">
        <w:rPr>
          <w:rFonts w:ascii="Calibri Light" w:eastAsia="Inter" w:hAnsi="Calibri Light" w:cs="Calibri Light"/>
          <w:highlight w:val="white"/>
        </w:rPr>
        <w:t xml:space="preserve"> planned actions</w:t>
      </w:r>
      <w:r w:rsidR="008F59C6">
        <w:rPr>
          <w:rFonts w:ascii="Calibri Light" w:eastAsia="Inter" w:hAnsi="Calibri Light" w:cs="Calibri Light"/>
          <w:highlight w:val="white"/>
        </w:rPr>
        <w:t xml:space="preserve"> for all Laudato Si’ goals.  Priority must be given to Care for Creation and Preferential Love of the Poor and Vulnerable.</w:t>
      </w:r>
    </w:p>
    <w:sectPr w:rsidR="00766D0E" w:rsidRPr="00E643F6" w:rsidSect="00766D0E">
      <w:headerReference w:type="default" r:id="rId8"/>
      <w:footerReference w:type="default" r:id="rId9"/>
      <w:pgSz w:w="11906" w:h="16838"/>
      <w:pgMar w:top="1440" w:right="1411" w:bottom="1440" w:left="141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D282B" w14:textId="77777777" w:rsidR="00304582" w:rsidRPr="00766D0E" w:rsidRDefault="00304582">
      <w:r w:rsidRPr="00766D0E">
        <w:separator/>
      </w:r>
    </w:p>
  </w:endnote>
  <w:endnote w:type="continuationSeparator" w:id="0">
    <w:p w14:paraId="2B395D66" w14:textId="77777777" w:rsidR="00304582" w:rsidRPr="00766D0E" w:rsidRDefault="00304582">
      <w:r w:rsidRPr="00766D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30C3B55-BAA5-4D7A-9343-F6CEC6213A6D}"/>
    <w:embedBold r:id="rId2" w:fontKey="{DB67D272-1186-440B-BFA3-0595E9EBD411}"/>
    <w:embedItalic r:id="rId3" w:fontKey="{5CD59AE7-C73E-4B63-9A08-D81F97F6B278}"/>
  </w:font>
  <w:font w:name="Play">
    <w:charset w:val="00"/>
    <w:family w:val="auto"/>
    <w:pitch w:val="default"/>
    <w:embedRegular r:id="rId4" w:fontKey="{48DC60C6-4C6F-4C85-842E-200879924DF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80B9C8F-45AF-434B-927F-E04E6FBF6E41}"/>
  </w:font>
  <w:font w:name="Inter">
    <w:charset w:val="00"/>
    <w:family w:val="auto"/>
    <w:pitch w:val="default"/>
    <w:embedRegular r:id="rId6" w:fontKey="{A62016B7-A392-44E0-AB0F-F3F94CB7C417}"/>
    <w:embedBold r:id="rId7" w:fontKey="{71F8D133-85DA-4DF5-891B-F7C4970FA9B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2D4527C0-700B-4408-875A-FF0097D56FA3}"/>
    <w:embedBold r:id="rId9" w:fontKey="{A879566E-85E5-48AE-A838-50994F5AC0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1BAD7" w14:textId="77777777" w:rsidR="00453562" w:rsidRPr="00766D0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 w:rsidRPr="00766D0E"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6329DD07" wp14:editId="58114C27">
              <wp:simplePos x="0" y="0"/>
              <wp:positionH relativeFrom="column">
                <wp:posOffset>0</wp:posOffset>
              </wp:positionH>
              <wp:positionV relativeFrom="paragraph">
                <wp:posOffset>10401300</wp:posOffset>
              </wp:positionV>
              <wp:extent cx="1002030" cy="260350"/>
              <wp:effectExtent l="0" t="0" r="0" b="0"/>
              <wp:wrapNone/>
              <wp:docPr id="1945847396" name="Freeform: Shape 19458473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59273" y="3664113"/>
                        <a:ext cx="973455" cy="2317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3455" h="215900" extrusionOk="0">
                            <a:moveTo>
                              <a:pt x="486459" y="0"/>
                            </a:moveTo>
                            <a:lnTo>
                              <a:pt x="437427" y="1802"/>
                            </a:lnTo>
                            <a:lnTo>
                              <a:pt x="389374" y="7123"/>
                            </a:lnTo>
                            <a:lnTo>
                              <a:pt x="342426" y="15837"/>
                            </a:lnTo>
                            <a:lnTo>
                              <a:pt x="296711" y="27816"/>
                            </a:lnTo>
                            <a:lnTo>
                              <a:pt x="252356" y="42933"/>
                            </a:lnTo>
                            <a:lnTo>
                              <a:pt x="209488" y="61061"/>
                            </a:lnTo>
                            <a:lnTo>
                              <a:pt x="168233" y="82074"/>
                            </a:lnTo>
                            <a:lnTo>
                              <a:pt x="128720" y="105844"/>
                            </a:lnTo>
                            <a:lnTo>
                              <a:pt x="91074" y="132244"/>
                            </a:lnTo>
                            <a:lnTo>
                              <a:pt x="55424" y="161147"/>
                            </a:lnTo>
                            <a:lnTo>
                              <a:pt x="21895" y="192426"/>
                            </a:lnTo>
                            <a:lnTo>
                              <a:pt x="0" y="215896"/>
                            </a:lnTo>
                            <a:lnTo>
                              <a:pt x="972916" y="215896"/>
                            </a:lnTo>
                            <a:lnTo>
                              <a:pt x="917492" y="161147"/>
                            </a:lnTo>
                            <a:lnTo>
                              <a:pt x="881842" y="132244"/>
                            </a:lnTo>
                            <a:lnTo>
                              <a:pt x="844197" y="105844"/>
                            </a:lnTo>
                            <a:lnTo>
                              <a:pt x="804684" y="82074"/>
                            </a:lnTo>
                            <a:lnTo>
                              <a:pt x="763430" y="61061"/>
                            </a:lnTo>
                            <a:lnTo>
                              <a:pt x="720562" y="42933"/>
                            </a:lnTo>
                            <a:lnTo>
                              <a:pt x="676207" y="27816"/>
                            </a:lnTo>
                            <a:lnTo>
                              <a:pt x="630492" y="15837"/>
                            </a:lnTo>
                            <a:lnTo>
                              <a:pt x="583544" y="7123"/>
                            </a:lnTo>
                            <a:lnTo>
                              <a:pt x="535491" y="1802"/>
                            </a:lnTo>
                            <a:lnTo>
                              <a:pt x="486459" y="0"/>
                            </a:lnTo>
                            <a:close/>
                          </a:path>
                        </a:pathLst>
                      </a:custGeom>
                      <a:solidFill>
                        <a:srgbClr val="26AA8A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10401300</wp:posOffset>
              </wp:positionV>
              <wp:extent cx="1002030" cy="260350"/>
              <wp:effectExtent b="0" l="0" r="0" t="0"/>
              <wp:wrapNone/>
              <wp:docPr id="194584739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2030" cy="260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766D0E"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2AA3629D" wp14:editId="590AF0D5">
              <wp:simplePos x="0" y="0"/>
              <wp:positionH relativeFrom="column">
                <wp:posOffset>1295400</wp:posOffset>
              </wp:positionH>
              <wp:positionV relativeFrom="paragraph">
                <wp:posOffset>10414000</wp:posOffset>
              </wp:positionV>
              <wp:extent cx="1229360" cy="238125"/>
              <wp:effectExtent l="0" t="0" r="0" b="0"/>
              <wp:wrapNone/>
              <wp:docPr id="1945847397" name="Freeform: Shape 19458473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45608" y="3675225"/>
                        <a:ext cx="1200785" cy="209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0785" h="194945" extrusionOk="0">
                            <a:moveTo>
                              <a:pt x="0" y="0"/>
                            </a:moveTo>
                            <a:lnTo>
                              <a:pt x="1200693" y="0"/>
                            </a:lnTo>
                            <a:lnTo>
                              <a:pt x="1200693" y="194567"/>
                            </a:lnTo>
                            <a:lnTo>
                              <a:pt x="0" y="1945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CC19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1295400</wp:posOffset>
              </wp:positionH>
              <wp:positionV relativeFrom="paragraph">
                <wp:posOffset>10414000</wp:posOffset>
              </wp:positionV>
              <wp:extent cx="1229360" cy="238125"/>
              <wp:effectExtent b="0" l="0" r="0" t="0"/>
              <wp:wrapNone/>
              <wp:docPr id="194584739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9360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766D0E"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13C60661" wp14:editId="2EEF7967">
              <wp:simplePos x="0" y="0"/>
              <wp:positionH relativeFrom="column">
                <wp:posOffset>2794000</wp:posOffset>
              </wp:positionH>
              <wp:positionV relativeFrom="paragraph">
                <wp:posOffset>10401300</wp:posOffset>
              </wp:positionV>
              <wp:extent cx="1002030" cy="260350"/>
              <wp:effectExtent l="0" t="0" r="0" b="0"/>
              <wp:wrapNone/>
              <wp:docPr id="1945847398" name="Freeform: Shape 19458473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59273" y="3664113"/>
                        <a:ext cx="973455" cy="2317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3455" h="215900" extrusionOk="0">
                            <a:moveTo>
                              <a:pt x="486459" y="0"/>
                            </a:moveTo>
                            <a:lnTo>
                              <a:pt x="437427" y="1802"/>
                            </a:lnTo>
                            <a:lnTo>
                              <a:pt x="389374" y="7123"/>
                            </a:lnTo>
                            <a:lnTo>
                              <a:pt x="342426" y="15837"/>
                            </a:lnTo>
                            <a:lnTo>
                              <a:pt x="296711" y="27816"/>
                            </a:lnTo>
                            <a:lnTo>
                              <a:pt x="252356" y="42933"/>
                            </a:lnTo>
                            <a:lnTo>
                              <a:pt x="209488" y="61061"/>
                            </a:lnTo>
                            <a:lnTo>
                              <a:pt x="168233" y="82074"/>
                            </a:lnTo>
                            <a:lnTo>
                              <a:pt x="128720" y="105844"/>
                            </a:lnTo>
                            <a:lnTo>
                              <a:pt x="91074" y="132244"/>
                            </a:lnTo>
                            <a:lnTo>
                              <a:pt x="55424" y="161147"/>
                            </a:lnTo>
                            <a:lnTo>
                              <a:pt x="21895" y="192426"/>
                            </a:lnTo>
                            <a:lnTo>
                              <a:pt x="0" y="215896"/>
                            </a:lnTo>
                            <a:lnTo>
                              <a:pt x="972916" y="215896"/>
                            </a:lnTo>
                            <a:lnTo>
                              <a:pt x="917492" y="161147"/>
                            </a:lnTo>
                            <a:lnTo>
                              <a:pt x="881842" y="132244"/>
                            </a:lnTo>
                            <a:lnTo>
                              <a:pt x="844197" y="105844"/>
                            </a:lnTo>
                            <a:lnTo>
                              <a:pt x="804684" y="82074"/>
                            </a:lnTo>
                            <a:lnTo>
                              <a:pt x="763430" y="61061"/>
                            </a:lnTo>
                            <a:lnTo>
                              <a:pt x="720562" y="42933"/>
                            </a:lnTo>
                            <a:lnTo>
                              <a:pt x="676207" y="27816"/>
                            </a:lnTo>
                            <a:lnTo>
                              <a:pt x="630492" y="15837"/>
                            </a:lnTo>
                            <a:lnTo>
                              <a:pt x="583544" y="7123"/>
                            </a:lnTo>
                            <a:lnTo>
                              <a:pt x="535491" y="1802"/>
                            </a:lnTo>
                            <a:lnTo>
                              <a:pt x="486459" y="0"/>
                            </a:lnTo>
                            <a:close/>
                          </a:path>
                        </a:pathLst>
                      </a:custGeom>
                      <a:solidFill>
                        <a:srgbClr val="FBCA8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2794000</wp:posOffset>
              </wp:positionH>
              <wp:positionV relativeFrom="paragraph">
                <wp:posOffset>10401300</wp:posOffset>
              </wp:positionV>
              <wp:extent cx="1002030" cy="260350"/>
              <wp:effectExtent b="0" l="0" r="0" t="0"/>
              <wp:wrapNone/>
              <wp:docPr id="194584739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2030" cy="260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766D0E"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 wp14:anchorId="341126CE" wp14:editId="110A8421">
              <wp:simplePos x="0" y="0"/>
              <wp:positionH relativeFrom="column">
                <wp:posOffset>4076700</wp:posOffset>
              </wp:positionH>
              <wp:positionV relativeFrom="paragraph">
                <wp:posOffset>10426700</wp:posOffset>
              </wp:positionV>
              <wp:extent cx="1266190" cy="237490"/>
              <wp:effectExtent l="0" t="0" r="0" b="0"/>
              <wp:wrapNone/>
              <wp:docPr id="1945847399" name="Freeform: Shape 19458473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27193" y="3675543"/>
                        <a:ext cx="1237615" cy="2089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37615" h="194310" extrusionOk="0">
                            <a:moveTo>
                              <a:pt x="1193472" y="0"/>
                            </a:moveTo>
                            <a:lnTo>
                              <a:pt x="43797" y="0"/>
                            </a:lnTo>
                            <a:lnTo>
                              <a:pt x="26749" y="3441"/>
                            </a:lnTo>
                            <a:lnTo>
                              <a:pt x="12827" y="12826"/>
                            </a:lnTo>
                            <a:lnTo>
                              <a:pt x="3441" y="26747"/>
                            </a:lnTo>
                            <a:lnTo>
                              <a:pt x="0" y="43794"/>
                            </a:lnTo>
                            <a:lnTo>
                              <a:pt x="0" y="193837"/>
                            </a:lnTo>
                            <a:lnTo>
                              <a:pt x="1237269" y="193837"/>
                            </a:lnTo>
                            <a:lnTo>
                              <a:pt x="1237269" y="43794"/>
                            </a:lnTo>
                            <a:lnTo>
                              <a:pt x="1233827" y="26747"/>
                            </a:lnTo>
                            <a:lnTo>
                              <a:pt x="1224441" y="12826"/>
                            </a:lnTo>
                            <a:lnTo>
                              <a:pt x="1210520" y="3441"/>
                            </a:lnTo>
                            <a:lnTo>
                              <a:pt x="1193472" y="0"/>
                            </a:lnTo>
                            <a:close/>
                          </a:path>
                        </a:pathLst>
                      </a:custGeom>
                      <a:solidFill>
                        <a:srgbClr val="26AA8A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4076700</wp:posOffset>
              </wp:positionH>
              <wp:positionV relativeFrom="paragraph">
                <wp:posOffset>10426700</wp:posOffset>
              </wp:positionV>
              <wp:extent cx="1266190" cy="237490"/>
              <wp:effectExtent b="0" l="0" r="0" t="0"/>
              <wp:wrapNone/>
              <wp:docPr id="194584739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66190" cy="237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766D0E">
      <w:rPr>
        <w:noProof/>
      </w:rPr>
      <mc:AlternateContent>
        <mc:Choice Requires="wpg">
          <w:drawing>
            <wp:anchor distT="0" distB="0" distL="0" distR="0" simplePos="0" relativeHeight="251662336" behindDoc="0" locked="0" layoutInCell="1" hidden="0" allowOverlap="1" wp14:anchorId="5B7BB0EA" wp14:editId="333EF36D">
              <wp:simplePos x="0" y="0"/>
              <wp:positionH relativeFrom="column">
                <wp:posOffset>3048000</wp:posOffset>
              </wp:positionH>
              <wp:positionV relativeFrom="paragraph">
                <wp:posOffset>381000</wp:posOffset>
              </wp:positionV>
              <wp:extent cx="1417320" cy="269875"/>
              <wp:effectExtent l="0" t="0" r="0" b="0"/>
              <wp:wrapNone/>
              <wp:docPr id="1945847395" name="Freeform: Shape 19458473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51628" y="3659350"/>
                        <a:ext cx="1388745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88745" h="241300" extrusionOk="0">
                            <a:moveTo>
                              <a:pt x="694083" y="0"/>
                            </a:moveTo>
                            <a:lnTo>
                              <a:pt x="639457" y="1199"/>
                            </a:lnTo>
                            <a:lnTo>
                              <a:pt x="585696" y="4750"/>
                            </a:lnTo>
                            <a:lnTo>
                              <a:pt x="532895" y="10585"/>
                            </a:lnTo>
                            <a:lnTo>
                              <a:pt x="481147" y="18634"/>
                            </a:lnTo>
                            <a:lnTo>
                              <a:pt x="430546" y="28830"/>
                            </a:lnTo>
                            <a:lnTo>
                              <a:pt x="381186" y="41103"/>
                            </a:lnTo>
                            <a:lnTo>
                              <a:pt x="333160" y="55384"/>
                            </a:lnTo>
                            <a:lnTo>
                              <a:pt x="286563" y="71606"/>
                            </a:lnTo>
                            <a:lnTo>
                              <a:pt x="241488" y="89698"/>
                            </a:lnTo>
                            <a:lnTo>
                              <a:pt x="198029" y="109593"/>
                            </a:lnTo>
                            <a:lnTo>
                              <a:pt x="156279" y="131222"/>
                            </a:lnTo>
                            <a:lnTo>
                              <a:pt x="116333" y="154516"/>
                            </a:lnTo>
                            <a:lnTo>
                              <a:pt x="78285" y="179406"/>
                            </a:lnTo>
                            <a:lnTo>
                              <a:pt x="42228" y="205824"/>
                            </a:lnTo>
                            <a:lnTo>
                              <a:pt x="8255" y="233700"/>
                            </a:lnTo>
                            <a:lnTo>
                              <a:pt x="0" y="241300"/>
                            </a:lnTo>
                            <a:lnTo>
                              <a:pt x="1388166" y="241300"/>
                            </a:lnTo>
                            <a:lnTo>
                              <a:pt x="1345938" y="205824"/>
                            </a:lnTo>
                            <a:lnTo>
                              <a:pt x="1309881" y="179406"/>
                            </a:lnTo>
                            <a:lnTo>
                              <a:pt x="1271832" y="154516"/>
                            </a:lnTo>
                            <a:lnTo>
                              <a:pt x="1231887" y="131222"/>
                            </a:lnTo>
                            <a:lnTo>
                              <a:pt x="1190137" y="109593"/>
                            </a:lnTo>
                            <a:lnTo>
                              <a:pt x="1146678" y="89698"/>
                            </a:lnTo>
                            <a:lnTo>
                              <a:pt x="1101603" y="71606"/>
                            </a:lnTo>
                            <a:lnTo>
                              <a:pt x="1055006" y="55384"/>
                            </a:lnTo>
                            <a:lnTo>
                              <a:pt x="1006980" y="41103"/>
                            </a:lnTo>
                            <a:lnTo>
                              <a:pt x="957620" y="28830"/>
                            </a:lnTo>
                            <a:lnTo>
                              <a:pt x="907019" y="18634"/>
                            </a:lnTo>
                            <a:lnTo>
                              <a:pt x="855271" y="10585"/>
                            </a:lnTo>
                            <a:lnTo>
                              <a:pt x="802470" y="4750"/>
                            </a:lnTo>
                            <a:lnTo>
                              <a:pt x="748709" y="1199"/>
                            </a:lnTo>
                            <a:lnTo>
                              <a:pt x="694083" y="0"/>
                            </a:lnTo>
                            <a:close/>
                          </a:path>
                        </a:pathLst>
                      </a:custGeom>
                      <a:solidFill>
                        <a:srgbClr val="FBCA8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3048000</wp:posOffset>
              </wp:positionH>
              <wp:positionV relativeFrom="paragraph">
                <wp:posOffset>381000</wp:posOffset>
              </wp:positionV>
              <wp:extent cx="1417320" cy="269875"/>
              <wp:effectExtent b="0" l="0" r="0" t="0"/>
              <wp:wrapNone/>
              <wp:docPr id="194584739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7320" cy="269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766D0E">
      <w:rPr>
        <w:noProof/>
      </w:rPr>
      <mc:AlternateContent>
        <mc:Choice Requires="wpg">
          <w:drawing>
            <wp:anchor distT="0" distB="0" distL="0" distR="0" simplePos="0" relativeHeight="251663360" behindDoc="0" locked="0" layoutInCell="1" hidden="0" allowOverlap="1" wp14:anchorId="110D5E17" wp14:editId="48DF4264">
              <wp:simplePos x="0" y="0"/>
              <wp:positionH relativeFrom="column">
                <wp:posOffset>1143000</wp:posOffset>
              </wp:positionH>
              <wp:positionV relativeFrom="paragraph">
                <wp:posOffset>393700</wp:posOffset>
              </wp:positionV>
              <wp:extent cx="1667510" cy="248920"/>
              <wp:effectExtent l="0" t="0" r="0" b="0"/>
              <wp:wrapNone/>
              <wp:docPr id="1945847394" name="Freeform: Shape 19458473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26533" y="3669828"/>
                        <a:ext cx="1638935" cy="2203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38935" h="220345" extrusionOk="0">
                            <a:moveTo>
                              <a:pt x="0" y="0"/>
                            </a:moveTo>
                            <a:lnTo>
                              <a:pt x="1638822" y="0"/>
                            </a:lnTo>
                            <a:lnTo>
                              <a:pt x="1638822" y="219969"/>
                            </a:lnTo>
                            <a:lnTo>
                              <a:pt x="0" y="21996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CC190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1143000</wp:posOffset>
              </wp:positionH>
              <wp:positionV relativeFrom="paragraph">
                <wp:posOffset>393700</wp:posOffset>
              </wp:positionV>
              <wp:extent cx="1667510" cy="248920"/>
              <wp:effectExtent b="0" l="0" r="0" t="0"/>
              <wp:wrapNone/>
              <wp:docPr id="194584739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67510" cy="248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766D0E">
      <w:rPr>
        <w:noProof/>
      </w:rPr>
      <w:drawing>
        <wp:anchor distT="0" distB="0" distL="0" distR="0" simplePos="0" relativeHeight="251664384" behindDoc="0" locked="0" layoutInCell="1" hidden="0" allowOverlap="1" wp14:anchorId="3802CC59" wp14:editId="5E6639E3">
          <wp:simplePos x="0" y="0"/>
          <wp:positionH relativeFrom="column">
            <wp:posOffset>-466721</wp:posOffset>
          </wp:positionH>
          <wp:positionV relativeFrom="paragraph">
            <wp:posOffset>414149</wp:posOffset>
          </wp:positionV>
          <wp:extent cx="1388166" cy="241300"/>
          <wp:effectExtent l="0" t="0" r="0" b="0"/>
          <wp:wrapNone/>
          <wp:docPr id="19458474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166" cy="241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766D0E">
      <w:rPr>
        <w:noProof/>
      </w:rPr>
      <w:drawing>
        <wp:anchor distT="0" distB="0" distL="0" distR="0" simplePos="0" relativeHeight="251665408" behindDoc="0" locked="0" layoutInCell="1" hidden="0" allowOverlap="1" wp14:anchorId="12C7A537" wp14:editId="1019EA1A">
          <wp:simplePos x="0" y="0"/>
          <wp:positionH relativeFrom="column">
            <wp:posOffset>4629150</wp:posOffset>
          </wp:positionH>
          <wp:positionV relativeFrom="paragraph">
            <wp:posOffset>419100</wp:posOffset>
          </wp:positionV>
          <wp:extent cx="1536355" cy="219240"/>
          <wp:effectExtent l="0" t="0" r="0" b="0"/>
          <wp:wrapNone/>
          <wp:docPr id="194584740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6355" cy="219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B281" w14:textId="77777777" w:rsidR="00304582" w:rsidRPr="00766D0E" w:rsidRDefault="00304582">
      <w:r w:rsidRPr="00766D0E">
        <w:separator/>
      </w:r>
    </w:p>
  </w:footnote>
  <w:footnote w:type="continuationSeparator" w:id="0">
    <w:p w14:paraId="4716CDFB" w14:textId="77777777" w:rsidR="00304582" w:rsidRPr="00766D0E" w:rsidRDefault="00304582">
      <w:r w:rsidRPr="00766D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C9AE1" w14:textId="77777777" w:rsidR="00453562" w:rsidRPr="00766D0E" w:rsidRDefault="00000000">
    <w:pPr>
      <w:widowControl w:val="0"/>
      <w:tabs>
        <w:tab w:val="left" w:pos="9160"/>
      </w:tabs>
      <w:ind w:left="106" w:right="-44"/>
    </w:pPr>
    <w:r w:rsidRPr="00766D0E">
      <w:rPr>
        <w:rFonts w:ascii="Inter" w:eastAsia="Inter" w:hAnsi="Inter" w:cs="Inter"/>
        <w:noProof/>
        <w:sz w:val="33"/>
        <w:szCs w:val="33"/>
        <w:vertAlign w:val="superscript"/>
      </w:rPr>
      <w:drawing>
        <wp:inline distT="0" distB="0" distL="0" distR="0" wp14:anchorId="02650997" wp14:editId="792D8A91">
          <wp:extent cx="472148" cy="487203"/>
          <wp:effectExtent l="0" t="0" r="0" b="0"/>
          <wp:docPr id="19458474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148" cy="4872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078A4"/>
    <w:multiLevelType w:val="hybridMultilevel"/>
    <w:tmpl w:val="008E8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400C9A"/>
    <w:multiLevelType w:val="multilevel"/>
    <w:tmpl w:val="0166E6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446949"/>
    <w:multiLevelType w:val="multilevel"/>
    <w:tmpl w:val="BF2A3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BE1CBA"/>
    <w:multiLevelType w:val="hybridMultilevel"/>
    <w:tmpl w:val="92F2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763963">
    <w:abstractNumId w:val="1"/>
  </w:num>
  <w:num w:numId="2" w16cid:durableId="1542551160">
    <w:abstractNumId w:val="2"/>
  </w:num>
  <w:num w:numId="3" w16cid:durableId="1055547267">
    <w:abstractNumId w:val="3"/>
  </w:num>
  <w:num w:numId="4" w16cid:durableId="875116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562"/>
    <w:rsid w:val="00021EE9"/>
    <w:rsid w:val="00304582"/>
    <w:rsid w:val="00453562"/>
    <w:rsid w:val="005002CE"/>
    <w:rsid w:val="007252F7"/>
    <w:rsid w:val="00766D0E"/>
    <w:rsid w:val="007A6DCD"/>
    <w:rsid w:val="008808B5"/>
    <w:rsid w:val="008F59C6"/>
    <w:rsid w:val="00924B24"/>
    <w:rsid w:val="00993CBA"/>
    <w:rsid w:val="00B11F45"/>
    <w:rsid w:val="00B23CB9"/>
    <w:rsid w:val="00B34BD2"/>
    <w:rsid w:val="00DE69CF"/>
    <w:rsid w:val="00E643F6"/>
    <w:rsid w:val="00F83C0A"/>
    <w:rsid w:val="00FE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EC96"/>
  <w15:docId w15:val="{EC0C33AC-647C-46D4-8424-5931413B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A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A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A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DefaultParagraphFont"/>
    <w:uiPriority w:val="9"/>
    <w:rsid w:val="00F44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DefaultParagraphFont"/>
    <w:uiPriority w:val="9"/>
    <w:semiHidden/>
    <w:rsid w:val="00F44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DefaultParagraphFont"/>
    <w:uiPriority w:val="9"/>
    <w:semiHidden/>
    <w:rsid w:val="00F44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DefaultParagraphFont"/>
    <w:uiPriority w:val="9"/>
    <w:semiHidden/>
    <w:rsid w:val="00F44A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DefaultParagraphFont"/>
    <w:uiPriority w:val="9"/>
    <w:semiHidden/>
    <w:rsid w:val="00F44A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DefaultParagraphFont"/>
    <w:uiPriority w:val="9"/>
    <w:semiHidden/>
    <w:rsid w:val="00F44A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A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A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AC1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DefaultParagraphFont"/>
    <w:uiPriority w:val="10"/>
    <w:rsid w:val="00F44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DefaultParagraphFont"/>
    <w:uiPriority w:val="11"/>
    <w:rsid w:val="00F4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A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A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A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A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A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A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2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65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61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FC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FCD"/>
  </w:style>
  <w:style w:type="paragraph" w:styleId="Footer">
    <w:name w:val="footer"/>
    <w:basedOn w:val="Normal"/>
    <w:link w:val="FooterChar"/>
    <w:uiPriority w:val="99"/>
    <w:unhideWhenUsed/>
    <w:rsid w:val="00CB5FC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FCD"/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fnVgw/MxumEWRUlL17E0tXesfA==">CgMxLjAaHwoBMBIaChgICVIUChJ0YWJsZS4ydnAxeXVwZ3Y0cG04AHIhMXczUTA1WDRKZ0htTlBPMmdJNy1PTjBvWEpjcVJ2RDR3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lenin vargas trujillo</dc:creator>
  <cp:lastModifiedBy>Robert J. Torres</cp:lastModifiedBy>
  <cp:revision>6</cp:revision>
  <dcterms:created xsi:type="dcterms:W3CDTF">2026-08-04T12:02:00Z</dcterms:created>
  <dcterms:modified xsi:type="dcterms:W3CDTF">2026-10-10T03:27:00Z</dcterms:modified>
</cp:coreProperties>
</file>